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677C25" w14:textId="792C59E9" w:rsidR="00650917" w:rsidRPr="009552E2" w:rsidRDefault="00C1382A" w:rsidP="009552E2">
      <w:pPr>
        <w:rPr>
          <w:b/>
          <w:sz w:val="32"/>
          <w:szCs w:val="32"/>
        </w:rPr>
      </w:pPr>
      <w:r>
        <w:rPr>
          <w:b/>
          <w:sz w:val="32"/>
          <w:szCs w:val="32"/>
        </w:rPr>
        <w:t>Procedure for Challenged and Gifted Pupils</w:t>
      </w:r>
    </w:p>
    <w:p w14:paraId="481257BB" w14:textId="77777777" w:rsidR="00650917" w:rsidRPr="009552E2" w:rsidRDefault="00650917" w:rsidP="00650917">
      <w:pPr>
        <w:tabs>
          <w:tab w:val="left" w:pos="1985"/>
        </w:tabs>
        <w:rPr>
          <w:b/>
          <w:sz w:val="24"/>
          <w:szCs w:val="24"/>
          <w:lang w:val="en-AU"/>
        </w:rPr>
      </w:pPr>
    </w:p>
    <w:p w14:paraId="02BC74EF" w14:textId="714A67AF" w:rsidR="00650917" w:rsidRPr="009552E2" w:rsidRDefault="00650917" w:rsidP="00650917">
      <w:pPr>
        <w:tabs>
          <w:tab w:val="left" w:pos="1985"/>
        </w:tabs>
        <w:rPr>
          <w:sz w:val="24"/>
          <w:szCs w:val="24"/>
          <w:lang w:val="en-AU"/>
        </w:rPr>
      </w:pPr>
      <w:r w:rsidRPr="009552E2">
        <w:rPr>
          <w:sz w:val="24"/>
          <w:szCs w:val="24"/>
          <w:lang w:val="en-AU"/>
        </w:rPr>
        <w:t>The Dunedin Rudolf Steiner School define</w:t>
      </w:r>
      <w:r w:rsidR="009552E2">
        <w:rPr>
          <w:sz w:val="24"/>
          <w:szCs w:val="24"/>
          <w:lang w:val="en-AU"/>
        </w:rPr>
        <w:t>s</w:t>
      </w:r>
      <w:r w:rsidRPr="009552E2">
        <w:rPr>
          <w:sz w:val="24"/>
          <w:szCs w:val="24"/>
          <w:lang w:val="en-AU"/>
        </w:rPr>
        <w:t xml:space="preserve"> </w:t>
      </w:r>
      <w:r w:rsidR="009552E2">
        <w:rPr>
          <w:sz w:val="24"/>
          <w:szCs w:val="24"/>
          <w:lang w:val="en-AU"/>
        </w:rPr>
        <w:t xml:space="preserve">children with </w:t>
      </w:r>
      <w:r w:rsidRPr="009552E2">
        <w:rPr>
          <w:sz w:val="24"/>
          <w:szCs w:val="24"/>
          <w:lang w:val="en-AU"/>
        </w:rPr>
        <w:t xml:space="preserve">special </w:t>
      </w:r>
      <w:r w:rsidR="00C1382A">
        <w:rPr>
          <w:sz w:val="24"/>
          <w:szCs w:val="24"/>
          <w:lang w:val="en-AU"/>
        </w:rPr>
        <w:t>challenges</w:t>
      </w:r>
      <w:r w:rsidRPr="009552E2">
        <w:rPr>
          <w:sz w:val="24"/>
          <w:szCs w:val="24"/>
          <w:lang w:val="en-AU"/>
        </w:rPr>
        <w:t xml:space="preserve"> and special gifts as follows:</w:t>
      </w:r>
    </w:p>
    <w:p w14:paraId="12DE99B1" w14:textId="32A04390" w:rsidR="00650917" w:rsidRPr="009552E2" w:rsidRDefault="00650917" w:rsidP="00650917">
      <w:pPr>
        <w:tabs>
          <w:tab w:val="left" w:pos="1985"/>
        </w:tabs>
        <w:ind w:left="567" w:hanging="567"/>
        <w:rPr>
          <w:sz w:val="24"/>
          <w:szCs w:val="24"/>
          <w:lang w:val="en-AU"/>
        </w:rPr>
      </w:pPr>
      <w:r w:rsidRPr="009552E2">
        <w:rPr>
          <w:i/>
          <w:sz w:val="24"/>
          <w:szCs w:val="24"/>
          <w:lang w:val="en-AU"/>
        </w:rPr>
        <w:tab/>
        <w:t xml:space="preserve">Children with special </w:t>
      </w:r>
      <w:r w:rsidR="00C1382A">
        <w:rPr>
          <w:i/>
          <w:sz w:val="24"/>
          <w:szCs w:val="24"/>
          <w:lang w:val="en-AU"/>
        </w:rPr>
        <w:t>challenges</w:t>
      </w:r>
      <w:r w:rsidRPr="009552E2">
        <w:rPr>
          <w:sz w:val="24"/>
          <w:szCs w:val="24"/>
          <w:lang w:val="en-AU"/>
        </w:rPr>
        <w:t xml:space="preserve"> are </w:t>
      </w:r>
      <w:r w:rsidRPr="009552E2">
        <w:rPr>
          <w:color w:val="000000"/>
          <w:sz w:val="24"/>
          <w:szCs w:val="24"/>
        </w:rPr>
        <w:t xml:space="preserve">learners with disabilities, learning </w:t>
      </w:r>
      <w:r w:rsidR="008F77C9">
        <w:rPr>
          <w:color w:val="000000"/>
          <w:sz w:val="24"/>
          <w:szCs w:val="24"/>
        </w:rPr>
        <w:t>challenges and   differences</w:t>
      </w:r>
      <w:r w:rsidRPr="009552E2">
        <w:rPr>
          <w:color w:val="000000"/>
          <w:sz w:val="24"/>
          <w:szCs w:val="24"/>
        </w:rPr>
        <w:t xml:space="preserve"> or communication or </w:t>
      </w:r>
      <w:proofErr w:type="spellStart"/>
      <w:r w:rsidRPr="009552E2">
        <w:rPr>
          <w:color w:val="000000"/>
          <w:sz w:val="24"/>
          <w:szCs w:val="24"/>
        </w:rPr>
        <w:t>behaviour</w:t>
      </w:r>
      <w:r w:rsidR="00904945" w:rsidRPr="009552E2">
        <w:rPr>
          <w:color w:val="000000"/>
          <w:sz w:val="24"/>
          <w:szCs w:val="24"/>
        </w:rPr>
        <w:t>al</w:t>
      </w:r>
      <w:proofErr w:type="spellEnd"/>
      <w:r w:rsidRPr="009552E2">
        <w:rPr>
          <w:color w:val="000000"/>
          <w:sz w:val="24"/>
          <w:szCs w:val="24"/>
        </w:rPr>
        <w:t xml:space="preserve"> difficulties</w:t>
      </w:r>
      <w:r w:rsidR="00067A59" w:rsidRPr="009552E2">
        <w:rPr>
          <w:color w:val="000000"/>
          <w:sz w:val="24"/>
          <w:szCs w:val="24"/>
        </w:rPr>
        <w:t>, who</w:t>
      </w:r>
      <w:r w:rsidR="00C1382A">
        <w:rPr>
          <w:color w:val="000000"/>
          <w:sz w:val="24"/>
          <w:szCs w:val="24"/>
        </w:rPr>
        <w:t>,</w:t>
      </w:r>
      <w:r w:rsidR="00067A59" w:rsidRPr="009552E2">
        <w:rPr>
          <w:color w:val="000000"/>
          <w:sz w:val="24"/>
          <w:szCs w:val="24"/>
        </w:rPr>
        <w:t xml:space="preserve"> given support</w:t>
      </w:r>
      <w:r w:rsidR="00C1382A">
        <w:rPr>
          <w:color w:val="000000"/>
          <w:sz w:val="24"/>
          <w:szCs w:val="24"/>
        </w:rPr>
        <w:t>,</w:t>
      </w:r>
      <w:r w:rsidR="00067A59" w:rsidRPr="009552E2">
        <w:rPr>
          <w:color w:val="000000"/>
          <w:sz w:val="24"/>
          <w:szCs w:val="24"/>
        </w:rPr>
        <w:t xml:space="preserve"> will </w:t>
      </w:r>
      <w:proofErr w:type="spellStart"/>
      <w:r w:rsidR="00C1382A">
        <w:rPr>
          <w:color w:val="000000"/>
          <w:sz w:val="24"/>
          <w:szCs w:val="24"/>
        </w:rPr>
        <w:t>realise</w:t>
      </w:r>
      <w:proofErr w:type="spellEnd"/>
      <w:r w:rsidR="008F77C9">
        <w:rPr>
          <w:color w:val="000000"/>
          <w:sz w:val="24"/>
          <w:szCs w:val="24"/>
        </w:rPr>
        <w:t xml:space="preserve"> chang</w:t>
      </w:r>
      <w:r w:rsidR="00D4219E">
        <w:rPr>
          <w:color w:val="000000"/>
          <w:sz w:val="24"/>
          <w:szCs w:val="24"/>
        </w:rPr>
        <w:t>e</w:t>
      </w:r>
      <w:r w:rsidR="008F77C9">
        <w:rPr>
          <w:color w:val="000000"/>
          <w:sz w:val="24"/>
          <w:szCs w:val="24"/>
        </w:rPr>
        <w:t xml:space="preserve">s to self and increased capacity to make positive </w:t>
      </w:r>
      <w:r w:rsidR="00067A59" w:rsidRPr="009552E2">
        <w:rPr>
          <w:color w:val="000000"/>
          <w:sz w:val="24"/>
          <w:szCs w:val="24"/>
        </w:rPr>
        <w:t>contributions to the school</w:t>
      </w:r>
      <w:r w:rsidRPr="009552E2">
        <w:rPr>
          <w:color w:val="000000"/>
          <w:sz w:val="24"/>
          <w:szCs w:val="24"/>
        </w:rPr>
        <w:t>.</w:t>
      </w:r>
    </w:p>
    <w:p w14:paraId="00BADCDF" w14:textId="77777777" w:rsidR="00650917" w:rsidRPr="009552E2" w:rsidRDefault="00650917" w:rsidP="00650917">
      <w:pPr>
        <w:tabs>
          <w:tab w:val="left" w:pos="1985"/>
        </w:tabs>
        <w:rPr>
          <w:sz w:val="24"/>
          <w:szCs w:val="24"/>
          <w:lang w:val="en-AU"/>
        </w:rPr>
      </w:pPr>
    </w:p>
    <w:p w14:paraId="1BB7F8A8" w14:textId="3C8A6567" w:rsidR="00650917" w:rsidRPr="009552E2" w:rsidRDefault="00650917" w:rsidP="00650917">
      <w:pPr>
        <w:tabs>
          <w:tab w:val="left" w:pos="1985"/>
        </w:tabs>
        <w:ind w:left="567" w:hanging="567"/>
        <w:rPr>
          <w:sz w:val="24"/>
          <w:szCs w:val="24"/>
          <w:lang w:val="en-AU"/>
        </w:rPr>
      </w:pPr>
      <w:r w:rsidRPr="009552E2">
        <w:rPr>
          <w:i/>
          <w:sz w:val="24"/>
          <w:szCs w:val="24"/>
          <w:lang w:val="en-AU"/>
        </w:rPr>
        <w:tab/>
        <w:t>Children with special gifts</w:t>
      </w:r>
      <w:r w:rsidRPr="009552E2">
        <w:rPr>
          <w:sz w:val="24"/>
          <w:szCs w:val="24"/>
          <w:lang w:val="en-AU"/>
        </w:rPr>
        <w:t xml:space="preserve"> </w:t>
      </w:r>
      <w:r w:rsidRPr="009552E2">
        <w:rPr>
          <w:color w:val="000000"/>
          <w:sz w:val="24"/>
          <w:szCs w:val="24"/>
        </w:rPr>
        <w:t xml:space="preserve">have the potential to achieve outstanding performance in </w:t>
      </w:r>
      <w:r w:rsidR="00E84678" w:rsidRPr="009552E2">
        <w:rPr>
          <w:color w:val="000000"/>
          <w:sz w:val="24"/>
          <w:szCs w:val="24"/>
        </w:rPr>
        <w:t>a particular</w:t>
      </w:r>
      <w:r w:rsidRPr="009552E2">
        <w:rPr>
          <w:color w:val="000000"/>
          <w:sz w:val="24"/>
          <w:szCs w:val="24"/>
        </w:rPr>
        <w:t xml:space="preserve"> area</w:t>
      </w:r>
      <w:r w:rsidR="00E84678" w:rsidRPr="009552E2">
        <w:rPr>
          <w:color w:val="000000"/>
          <w:sz w:val="24"/>
          <w:szCs w:val="24"/>
        </w:rPr>
        <w:t xml:space="preserve"> or areas </w:t>
      </w:r>
      <w:r w:rsidRPr="009552E2">
        <w:rPr>
          <w:color w:val="000000"/>
          <w:sz w:val="24"/>
          <w:szCs w:val="24"/>
        </w:rPr>
        <w:t>of intellect, culture, creativity, leadership, physical ability, or visual and performing arts.</w:t>
      </w:r>
      <w:r w:rsidR="008F77C9">
        <w:rPr>
          <w:color w:val="000000"/>
          <w:sz w:val="24"/>
          <w:szCs w:val="24"/>
        </w:rPr>
        <w:t xml:space="preserve"> Our intention is to be the remover of obstacles that limit their capacity, thus enabling them to achieve to their full or greater potential.</w:t>
      </w:r>
    </w:p>
    <w:p w14:paraId="7BCB0DDC" w14:textId="77777777" w:rsidR="00650917" w:rsidRPr="009552E2" w:rsidRDefault="00650917" w:rsidP="00650917">
      <w:pPr>
        <w:tabs>
          <w:tab w:val="left" w:pos="1985"/>
        </w:tabs>
        <w:rPr>
          <w:b/>
          <w:sz w:val="24"/>
          <w:szCs w:val="24"/>
          <w:lang w:val="en-AU"/>
        </w:rPr>
      </w:pPr>
    </w:p>
    <w:p w14:paraId="225DC095" w14:textId="545EB434" w:rsidR="00DF6291" w:rsidRDefault="00650917">
      <w:pPr>
        <w:tabs>
          <w:tab w:val="left" w:pos="2222"/>
        </w:tabs>
        <w:rPr>
          <w:sz w:val="24"/>
          <w:szCs w:val="24"/>
          <w:lang w:val="en-AU"/>
        </w:rPr>
      </w:pPr>
      <w:r w:rsidRPr="009552E2">
        <w:rPr>
          <w:sz w:val="24"/>
          <w:szCs w:val="24"/>
          <w:lang w:val="en-AU"/>
        </w:rPr>
        <w:t xml:space="preserve">The School will endeavour to accommodate children with special </w:t>
      </w:r>
      <w:r w:rsidR="00F65898">
        <w:rPr>
          <w:sz w:val="24"/>
          <w:szCs w:val="24"/>
          <w:lang w:val="en-AU"/>
        </w:rPr>
        <w:t xml:space="preserve">challenges </w:t>
      </w:r>
      <w:r w:rsidRPr="009552E2">
        <w:rPr>
          <w:sz w:val="24"/>
          <w:szCs w:val="24"/>
          <w:lang w:val="en-AU"/>
        </w:rPr>
        <w:t>and children with special gifts</w:t>
      </w:r>
      <w:r w:rsidR="00067A59" w:rsidRPr="009552E2">
        <w:rPr>
          <w:sz w:val="24"/>
          <w:szCs w:val="24"/>
          <w:lang w:val="en-AU"/>
        </w:rPr>
        <w:t xml:space="preserve"> and will seek adequate funding and resources for these children</w:t>
      </w:r>
      <w:r w:rsidRPr="009552E2">
        <w:rPr>
          <w:sz w:val="24"/>
          <w:szCs w:val="24"/>
          <w:lang w:val="en-AU"/>
        </w:rPr>
        <w:t>.</w:t>
      </w:r>
      <w:r w:rsidR="00B956A0">
        <w:rPr>
          <w:sz w:val="24"/>
          <w:szCs w:val="24"/>
          <w:lang w:val="en-AU"/>
        </w:rPr>
        <w:t xml:space="preserve"> </w:t>
      </w:r>
      <w:r w:rsidRPr="009552E2">
        <w:rPr>
          <w:sz w:val="24"/>
          <w:szCs w:val="24"/>
          <w:lang w:val="en-AU"/>
        </w:rPr>
        <w:t>Children will be respected no matter what needs or gifts they bring to the School.</w:t>
      </w:r>
      <w:r w:rsidR="00F65898">
        <w:rPr>
          <w:sz w:val="24"/>
          <w:szCs w:val="24"/>
          <w:lang w:val="en-AU"/>
        </w:rPr>
        <w:t xml:space="preserve"> </w:t>
      </w:r>
    </w:p>
    <w:p w14:paraId="7C4C52B9" w14:textId="77777777" w:rsidR="00DF6291" w:rsidRDefault="00DF6291">
      <w:pPr>
        <w:tabs>
          <w:tab w:val="left" w:pos="2222"/>
        </w:tabs>
        <w:rPr>
          <w:sz w:val="24"/>
          <w:szCs w:val="24"/>
          <w:lang w:val="en-AU"/>
        </w:rPr>
      </w:pPr>
    </w:p>
    <w:p w14:paraId="37DFAB8B" w14:textId="005FF526" w:rsidR="00650917" w:rsidRPr="009552E2" w:rsidRDefault="00F65898">
      <w:pPr>
        <w:tabs>
          <w:tab w:val="left" w:pos="2222"/>
        </w:tabs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Teachers of such children will be encouraged to attend PD courses to further reach our goals for these children.</w:t>
      </w:r>
    </w:p>
    <w:p w14:paraId="1AC4C40C" w14:textId="77777777" w:rsidR="00650917" w:rsidRPr="009552E2" w:rsidRDefault="00650917">
      <w:pPr>
        <w:tabs>
          <w:tab w:val="left" w:pos="2222"/>
        </w:tabs>
        <w:rPr>
          <w:sz w:val="24"/>
          <w:szCs w:val="24"/>
          <w:lang w:val="en-AU"/>
        </w:rPr>
      </w:pPr>
    </w:p>
    <w:p w14:paraId="09A1BDF4" w14:textId="77777777" w:rsidR="00650917" w:rsidRPr="009552E2" w:rsidRDefault="00650917">
      <w:pPr>
        <w:tabs>
          <w:tab w:val="left" w:pos="2222"/>
        </w:tabs>
        <w:rPr>
          <w:sz w:val="24"/>
          <w:szCs w:val="24"/>
          <w:lang w:val="en-AU"/>
        </w:rPr>
      </w:pPr>
      <w:r w:rsidRPr="009552E2">
        <w:rPr>
          <w:sz w:val="24"/>
          <w:szCs w:val="24"/>
          <w:lang w:val="en-AU"/>
        </w:rPr>
        <w:t>The School will operate in accordance with the Privacy Act when collecting and disseminating information about</w:t>
      </w:r>
      <w:r w:rsidR="00B956A0">
        <w:rPr>
          <w:sz w:val="24"/>
          <w:szCs w:val="24"/>
          <w:lang w:val="en-AU"/>
        </w:rPr>
        <w:t xml:space="preserve"> any</w:t>
      </w:r>
      <w:r w:rsidRPr="009552E2">
        <w:rPr>
          <w:sz w:val="24"/>
          <w:szCs w:val="24"/>
          <w:lang w:val="en-AU"/>
        </w:rPr>
        <w:t xml:space="preserve"> child.</w:t>
      </w:r>
    </w:p>
    <w:p w14:paraId="1D00F8F5" w14:textId="77777777" w:rsidR="00650917" w:rsidRPr="009552E2" w:rsidRDefault="00650917">
      <w:pPr>
        <w:tabs>
          <w:tab w:val="left" w:pos="2222"/>
        </w:tabs>
        <w:rPr>
          <w:sz w:val="24"/>
          <w:szCs w:val="24"/>
          <w:lang w:val="en-AU"/>
        </w:rPr>
      </w:pPr>
    </w:p>
    <w:p w14:paraId="495B9523" w14:textId="01DB5594" w:rsidR="00650917" w:rsidRPr="009552E2" w:rsidRDefault="00650917">
      <w:pPr>
        <w:tabs>
          <w:tab w:val="left" w:pos="2222"/>
        </w:tabs>
        <w:rPr>
          <w:color w:val="000000"/>
          <w:sz w:val="24"/>
          <w:szCs w:val="24"/>
        </w:rPr>
      </w:pPr>
      <w:r w:rsidRPr="009552E2">
        <w:rPr>
          <w:color w:val="000000"/>
          <w:sz w:val="24"/>
          <w:szCs w:val="24"/>
        </w:rPr>
        <w:t xml:space="preserve">Parents, caregivers and whanau will be given opportunities to be involved in decision-making </w:t>
      </w:r>
      <w:proofErr w:type="gramStart"/>
      <w:r w:rsidRPr="009552E2">
        <w:rPr>
          <w:color w:val="000000"/>
          <w:sz w:val="24"/>
          <w:szCs w:val="24"/>
        </w:rPr>
        <w:t>affecting</w:t>
      </w:r>
      <w:proofErr w:type="gramEnd"/>
      <w:r w:rsidRPr="009552E2">
        <w:rPr>
          <w:color w:val="000000"/>
          <w:sz w:val="24"/>
          <w:szCs w:val="24"/>
        </w:rPr>
        <w:t xml:space="preserve"> the learning of their child, including the process of identifying whether their child has special </w:t>
      </w:r>
      <w:r w:rsidR="00A1497A">
        <w:rPr>
          <w:color w:val="000000"/>
          <w:sz w:val="24"/>
          <w:szCs w:val="24"/>
        </w:rPr>
        <w:t>challenges</w:t>
      </w:r>
      <w:r w:rsidRPr="009552E2">
        <w:rPr>
          <w:color w:val="000000"/>
          <w:sz w:val="24"/>
          <w:szCs w:val="24"/>
        </w:rPr>
        <w:t xml:space="preserve"> or gifts.</w:t>
      </w:r>
    </w:p>
    <w:p w14:paraId="59753A27" w14:textId="77777777" w:rsidR="00650917" w:rsidRPr="009552E2" w:rsidRDefault="00650917" w:rsidP="00650917">
      <w:pPr>
        <w:tabs>
          <w:tab w:val="left" w:pos="2222"/>
        </w:tabs>
        <w:rPr>
          <w:sz w:val="24"/>
          <w:szCs w:val="24"/>
          <w:lang w:val="en-AU"/>
        </w:rPr>
      </w:pPr>
    </w:p>
    <w:p w14:paraId="06EA85E7" w14:textId="080B003F" w:rsidR="00F65898" w:rsidRDefault="00650917">
      <w:pPr>
        <w:tabs>
          <w:tab w:val="left" w:pos="2222"/>
        </w:tabs>
        <w:rPr>
          <w:sz w:val="24"/>
          <w:szCs w:val="24"/>
          <w:lang w:val="en-AU"/>
        </w:rPr>
      </w:pPr>
      <w:r w:rsidRPr="009552E2">
        <w:rPr>
          <w:sz w:val="24"/>
          <w:szCs w:val="24"/>
          <w:lang w:val="en-AU"/>
        </w:rPr>
        <w:t xml:space="preserve">Children with </w:t>
      </w:r>
      <w:r w:rsidR="00DF6291">
        <w:rPr>
          <w:sz w:val="24"/>
          <w:szCs w:val="24"/>
          <w:lang w:val="en-AU"/>
        </w:rPr>
        <w:t>challenges</w:t>
      </w:r>
      <w:r w:rsidRPr="009552E2">
        <w:rPr>
          <w:sz w:val="24"/>
          <w:szCs w:val="24"/>
          <w:lang w:val="en-AU"/>
        </w:rPr>
        <w:t xml:space="preserve"> or special gifts will be identified by the </w:t>
      </w:r>
      <w:r w:rsidR="00DF6291">
        <w:rPr>
          <w:sz w:val="24"/>
          <w:szCs w:val="24"/>
          <w:lang w:val="en-AU"/>
        </w:rPr>
        <w:t>class teacher</w:t>
      </w:r>
      <w:r w:rsidR="00A1497A">
        <w:rPr>
          <w:sz w:val="24"/>
          <w:szCs w:val="24"/>
          <w:lang w:val="en-AU"/>
        </w:rPr>
        <w:t xml:space="preserve">, who will consult with the parents, bring </w:t>
      </w:r>
      <w:r w:rsidR="006433E2">
        <w:rPr>
          <w:sz w:val="24"/>
          <w:szCs w:val="24"/>
          <w:lang w:val="en-AU"/>
        </w:rPr>
        <w:t>as a</w:t>
      </w:r>
      <w:r w:rsidR="00A1497A">
        <w:rPr>
          <w:sz w:val="24"/>
          <w:szCs w:val="24"/>
          <w:lang w:val="en-AU"/>
        </w:rPr>
        <w:t xml:space="preserve"> child study to the College of Teachers</w:t>
      </w:r>
      <w:r w:rsidR="00F65898">
        <w:rPr>
          <w:sz w:val="24"/>
          <w:szCs w:val="24"/>
          <w:lang w:val="en-AU"/>
        </w:rPr>
        <w:t xml:space="preserve"> </w:t>
      </w:r>
      <w:r w:rsidR="00A1497A">
        <w:rPr>
          <w:sz w:val="24"/>
          <w:szCs w:val="24"/>
          <w:lang w:val="en-AU"/>
        </w:rPr>
        <w:t>and if necessary, consult with the nurse on her annual visit.</w:t>
      </w:r>
    </w:p>
    <w:p w14:paraId="29151395" w14:textId="77777777" w:rsidR="006433E2" w:rsidRDefault="006433E2">
      <w:pPr>
        <w:tabs>
          <w:tab w:val="left" w:pos="2222"/>
        </w:tabs>
        <w:rPr>
          <w:sz w:val="24"/>
          <w:szCs w:val="24"/>
          <w:lang w:val="en-AU"/>
        </w:rPr>
      </w:pPr>
    </w:p>
    <w:p w14:paraId="0144CD3A" w14:textId="4A22E086" w:rsidR="00650917" w:rsidRPr="009552E2" w:rsidRDefault="00B956A0">
      <w:pPr>
        <w:tabs>
          <w:tab w:val="left" w:pos="2222"/>
        </w:tabs>
        <w:rPr>
          <w:color w:val="000000"/>
          <w:sz w:val="24"/>
          <w:szCs w:val="24"/>
        </w:rPr>
      </w:pPr>
      <w:r>
        <w:rPr>
          <w:sz w:val="24"/>
          <w:szCs w:val="24"/>
          <w:lang w:val="en-AU"/>
        </w:rPr>
        <w:t xml:space="preserve"> </w:t>
      </w:r>
      <w:r w:rsidR="00650917" w:rsidRPr="009552E2">
        <w:rPr>
          <w:sz w:val="24"/>
          <w:szCs w:val="24"/>
          <w:lang w:val="en-AU"/>
        </w:rPr>
        <w:t xml:space="preserve">The </w:t>
      </w:r>
      <w:r w:rsidR="00F65898">
        <w:rPr>
          <w:sz w:val="24"/>
          <w:szCs w:val="24"/>
          <w:lang w:val="en-AU"/>
        </w:rPr>
        <w:t xml:space="preserve">child’s class teacher </w:t>
      </w:r>
      <w:r w:rsidR="00650917" w:rsidRPr="009552E2">
        <w:rPr>
          <w:sz w:val="24"/>
          <w:szCs w:val="24"/>
          <w:lang w:val="en-AU"/>
        </w:rPr>
        <w:t>will liaise with outside agencies</w:t>
      </w:r>
      <w:r w:rsidR="00F65898">
        <w:rPr>
          <w:sz w:val="24"/>
          <w:szCs w:val="24"/>
          <w:lang w:val="en-AU"/>
        </w:rPr>
        <w:t xml:space="preserve"> for their expertise</w:t>
      </w:r>
      <w:r w:rsidR="00650917" w:rsidRPr="009552E2">
        <w:rPr>
          <w:sz w:val="24"/>
          <w:szCs w:val="24"/>
          <w:lang w:val="en-AU"/>
        </w:rPr>
        <w:t xml:space="preserve">, in consultation with the parents, to identify appropriate support to meet the child’s </w:t>
      </w:r>
      <w:r w:rsidR="00AD1B25">
        <w:rPr>
          <w:sz w:val="24"/>
          <w:szCs w:val="24"/>
          <w:lang w:val="en-AU"/>
        </w:rPr>
        <w:t>challenges involving the implementation of a Collaborative Education Plans, (CEP)</w:t>
      </w:r>
      <w:r w:rsidR="00650917" w:rsidRPr="009552E2">
        <w:rPr>
          <w:sz w:val="24"/>
          <w:szCs w:val="24"/>
          <w:lang w:val="en-AU"/>
        </w:rPr>
        <w:t xml:space="preserve">. </w:t>
      </w:r>
      <w:r w:rsidR="00AD1B25">
        <w:rPr>
          <w:sz w:val="24"/>
          <w:szCs w:val="24"/>
          <w:lang w:val="en-AU"/>
        </w:rPr>
        <w:t xml:space="preserve"> As appropriate, this may involve Gifted Education advisers.</w:t>
      </w:r>
    </w:p>
    <w:p w14:paraId="4781E27E" w14:textId="77777777" w:rsidR="00E84678" w:rsidRPr="009552E2" w:rsidRDefault="00E84678">
      <w:pPr>
        <w:tabs>
          <w:tab w:val="left" w:pos="2222"/>
        </w:tabs>
        <w:rPr>
          <w:color w:val="000000"/>
          <w:sz w:val="24"/>
          <w:szCs w:val="24"/>
        </w:rPr>
      </w:pPr>
    </w:p>
    <w:p w14:paraId="5CDACCFF" w14:textId="020E7DF3" w:rsidR="00E84678" w:rsidRPr="009552E2" w:rsidRDefault="00A1497A">
      <w:pPr>
        <w:tabs>
          <w:tab w:val="left" w:pos="2222"/>
        </w:tabs>
        <w:rPr>
          <w:sz w:val="24"/>
          <w:szCs w:val="24"/>
          <w:lang w:val="en-AU"/>
        </w:rPr>
      </w:pPr>
      <w:r>
        <w:rPr>
          <w:color w:val="000000"/>
          <w:sz w:val="24"/>
          <w:szCs w:val="24"/>
        </w:rPr>
        <w:t>D</w:t>
      </w:r>
      <w:r w:rsidR="00AD1B25">
        <w:rPr>
          <w:color w:val="000000"/>
          <w:sz w:val="24"/>
          <w:szCs w:val="24"/>
        </w:rPr>
        <w:t>ata will be collated and progress tracked</w:t>
      </w:r>
      <w:r w:rsidR="00D4219E">
        <w:rPr>
          <w:color w:val="000000"/>
          <w:sz w:val="24"/>
          <w:szCs w:val="24"/>
        </w:rPr>
        <w:t>.</w:t>
      </w:r>
    </w:p>
    <w:p w14:paraId="06B9ACA6" w14:textId="77777777" w:rsidR="00650917" w:rsidRPr="009552E2" w:rsidRDefault="00650917">
      <w:pPr>
        <w:tabs>
          <w:tab w:val="left" w:pos="2222"/>
        </w:tabs>
        <w:rPr>
          <w:sz w:val="24"/>
          <w:szCs w:val="24"/>
          <w:lang w:val="en-AU"/>
        </w:rPr>
      </w:pPr>
    </w:p>
    <w:bookmarkStart w:id="0" w:name="_GoBack"/>
    <w:bookmarkEnd w:id="0"/>
    <w:p w14:paraId="38F1B9A7" w14:textId="77777777" w:rsidR="00650917" w:rsidRPr="009552E2" w:rsidRDefault="00A347FE">
      <w:pPr>
        <w:rPr>
          <w:sz w:val="24"/>
          <w:szCs w:val="24"/>
        </w:rPr>
      </w:pPr>
      <w:r>
        <w:rPr>
          <w:noProof/>
          <w:sz w:val="24"/>
          <w:szCs w:val="24"/>
          <w:lang w:val="en-NZ" w:eastAsia="en-N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007B0F4" wp14:editId="121C42A8">
                <wp:simplePos x="0" y="0"/>
                <wp:positionH relativeFrom="column">
                  <wp:posOffset>-65405</wp:posOffset>
                </wp:positionH>
                <wp:positionV relativeFrom="paragraph">
                  <wp:posOffset>40640</wp:posOffset>
                </wp:positionV>
                <wp:extent cx="5638800" cy="0"/>
                <wp:effectExtent l="0" t="12700" r="12700" b="1270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88AEDE5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5pt,3.2pt" to="438.8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" strokeweight="3pt">
                <o:lock v:ext="edit" shapetype="f"/>
              </v:line>
            </w:pict>
          </mc:Fallback>
        </mc:AlternateContent>
      </w:r>
    </w:p>
    <w:p w14:paraId="2C6C02DA" w14:textId="77777777" w:rsidR="00650917" w:rsidRPr="009552E2" w:rsidRDefault="00650917" w:rsidP="00650917">
      <w:pPr>
        <w:tabs>
          <w:tab w:val="left" w:pos="1134"/>
          <w:tab w:val="left" w:pos="1701"/>
          <w:tab w:val="left" w:pos="1985"/>
          <w:tab w:val="left" w:pos="2552"/>
          <w:tab w:val="left" w:pos="2835"/>
          <w:tab w:val="left" w:pos="3402"/>
          <w:tab w:val="left" w:pos="5670"/>
        </w:tabs>
        <w:rPr>
          <w:sz w:val="24"/>
          <w:szCs w:val="24"/>
        </w:rPr>
      </w:pPr>
    </w:p>
    <w:p w14:paraId="46B62E1A" w14:textId="77777777" w:rsidR="00650917" w:rsidRPr="009552E2" w:rsidRDefault="00650917" w:rsidP="009552E2">
      <w:pPr>
        <w:tabs>
          <w:tab w:val="left" w:pos="1134"/>
          <w:tab w:val="left" w:pos="1701"/>
          <w:tab w:val="left" w:pos="1985"/>
          <w:tab w:val="left" w:pos="2552"/>
          <w:tab w:val="left" w:pos="2835"/>
          <w:tab w:val="left" w:pos="3402"/>
          <w:tab w:val="left" w:pos="5670"/>
        </w:tabs>
        <w:rPr>
          <w:sz w:val="24"/>
          <w:szCs w:val="24"/>
        </w:rPr>
      </w:pPr>
      <w:r w:rsidRPr="009552E2">
        <w:rPr>
          <w:sz w:val="24"/>
          <w:szCs w:val="24"/>
        </w:rPr>
        <w:t>Signed:</w:t>
      </w:r>
      <w:r w:rsidRPr="009552E2">
        <w:rPr>
          <w:sz w:val="24"/>
          <w:szCs w:val="24"/>
        </w:rPr>
        <w:tab/>
      </w:r>
      <w:r w:rsidRPr="009552E2">
        <w:rPr>
          <w:sz w:val="24"/>
          <w:szCs w:val="24"/>
          <w:u w:val="single"/>
        </w:rPr>
        <w:tab/>
      </w:r>
      <w:r w:rsidRPr="009552E2">
        <w:rPr>
          <w:sz w:val="24"/>
          <w:szCs w:val="24"/>
          <w:u w:val="single"/>
        </w:rPr>
        <w:tab/>
      </w:r>
      <w:r w:rsidRPr="009552E2">
        <w:rPr>
          <w:sz w:val="24"/>
          <w:szCs w:val="24"/>
          <w:u w:val="single"/>
        </w:rPr>
        <w:tab/>
      </w:r>
      <w:r w:rsidRPr="009552E2">
        <w:rPr>
          <w:sz w:val="24"/>
          <w:szCs w:val="24"/>
          <w:u w:val="single"/>
        </w:rPr>
        <w:tab/>
      </w:r>
      <w:r w:rsidRPr="009552E2">
        <w:rPr>
          <w:sz w:val="24"/>
          <w:szCs w:val="24"/>
          <w:u w:val="single"/>
        </w:rPr>
        <w:tab/>
      </w:r>
      <w:r w:rsidR="009552E2">
        <w:rPr>
          <w:sz w:val="24"/>
          <w:szCs w:val="24"/>
        </w:rPr>
        <w:t xml:space="preserve">         </w:t>
      </w:r>
      <w:r w:rsidR="009552E2" w:rsidRPr="009552E2">
        <w:rPr>
          <w:sz w:val="24"/>
          <w:szCs w:val="24"/>
        </w:rPr>
        <w:t xml:space="preserve"> Print Name</w:t>
      </w:r>
      <w:r w:rsidR="009552E2">
        <w:rPr>
          <w:sz w:val="24"/>
          <w:szCs w:val="24"/>
        </w:rPr>
        <w:t xml:space="preserve">  _______________________</w:t>
      </w:r>
    </w:p>
    <w:p w14:paraId="56136B2B" w14:textId="77777777" w:rsidR="009552E2" w:rsidRDefault="009552E2" w:rsidP="009552E2">
      <w:pPr>
        <w:tabs>
          <w:tab w:val="left" w:pos="1134"/>
          <w:tab w:val="left" w:pos="1843"/>
          <w:tab w:val="left" w:pos="2694"/>
          <w:tab w:val="left" w:pos="3402"/>
          <w:tab w:val="left" w:pos="3969"/>
          <w:tab w:val="left" w:pos="5670"/>
          <w:tab w:val="left" w:pos="6379"/>
          <w:tab w:val="left" w:pos="7230"/>
          <w:tab w:val="left" w:pos="7938"/>
        </w:tabs>
        <w:rPr>
          <w:sz w:val="24"/>
          <w:szCs w:val="24"/>
        </w:rPr>
      </w:pPr>
    </w:p>
    <w:p w14:paraId="420334A7" w14:textId="77777777" w:rsidR="00650917" w:rsidRPr="009552E2" w:rsidRDefault="00650917" w:rsidP="009552E2">
      <w:pPr>
        <w:tabs>
          <w:tab w:val="left" w:pos="1134"/>
          <w:tab w:val="left" w:pos="1843"/>
          <w:tab w:val="left" w:pos="2694"/>
          <w:tab w:val="left" w:pos="3402"/>
          <w:tab w:val="left" w:pos="3969"/>
          <w:tab w:val="left" w:pos="5670"/>
          <w:tab w:val="left" w:pos="6379"/>
          <w:tab w:val="left" w:pos="7230"/>
          <w:tab w:val="left" w:pos="7938"/>
        </w:tabs>
        <w:rPr>
          <w:sz w:val="24"/>
          <w:szCs w:val="24"/>
        </w:rPr>
      </w:pPr>
      <w:r w:rsidRPr="009552E2">
        <w:rPr>
          <w:sz w:val="24"/>
          <w:szCs w:val="24"/>
        </w:rPr>
        <w:t>Dated:</w:t>
      </w:r>
      <w:r w:rsidRPr="009552E2">
        <w:rPr>
          <w:sz w:val="24"/>
          <w:szCs w:val="24"/>
        </w:rPr>
        <w:tab/>
      </w:r>
      <w:r w:rsidRPr="009552E2">
        <w:rPr>
          <w:sz w:val="24"/>
          <w:szCs w:val="24"/>
          <w:u w:val="single"/>
        </w:rPr>
        <w:tab/>
      </w:r>
      <w:r w:rsidRPr="009552E2">
        <w:rPr>
          <w:sz w:val="24"/>
          <w:szCs w:val="24"/>
        </w:rPr>
        <w:t>/</w:t>
      </w:r>
      <w:r w:rsidRPr="009552E2">
        <w:rPr>
          <w:sz w:val="24"/>
          <w:szCs w:val="24"/>
          <w:u w:val="single"/>
        </w:rPr>
        <w:tab/>
      </w:r>
      <w:r w:rsidRPr="009552E2">
        <w:rPr>
          <w:sz w:val="24"/>
          <w:szCs w:val="24"/>
        </w:rPr>
        <w:t>/</w:t>
      </w:r>
      <w:r w:rsidRPr="009552E2">
        <w:rPr>
          <w:sz w:val="24"/>
          <w:szCs w:val="24"/>
          <w:u w:val="single"/>
        </w:rPr>
        <w:tab/>
      </w:r>
      <w:r w:rsidRPr="009552E2">
        <w:rPr>
          <w:sz w:val="24"/>
          <w:szCs w:val="24"/>
        </w:rPr>
        <w:tab/>
        <w:t>Review Date:</w:t>
      </w:r>
      <w:r w:rsidRPr="009552E2">
        <w:rPr>
          <w:sz w:val="24"/>
          <w:szCs w:val="24"/>
        </w:rPr>
        <w:tab/>
      </w:r>
      <w:r w:rsidRPr="009552E2">
        <w:rPr>
          <w:sz w:val="24"/>
          <w:szCs w:val="24"/>
          <w:u w:val="single"/>
        </w:rPr>
        <w:tab/>
      </w:r>
      <w:r w:rsidRPr="009552E2">
        <w:rPr>
          <w:sz w:val="24"/>
          <w:szCs w:val="24"/>
        </w:rPr>
        <w:t>/</w:t>
      </w:r>
      <w:r w:rsidRPr="009552E2">
        <w:rPr>
          <w:sz w:val="24"/>
          <w:szCs w:val="24"/>
          <w:u w:val="single"/>
        </w:rPr>
        <w:tab/>
      </w:r>
      <w:r w:rsidRPr="009552E2">
        <w:rPr>
          <w:sz w:val="24"/>
          <w:szCs w:val="24"/>
        </w:rPr>
        <w:t>/</w:t>
      </w:r>
      <w:r w:rsidRPr="009552E2">
        <w:rPr>
          <w:sz w:val="24"/>
          <w:szCs w:val="24"/>
          <w:u w:val="single"/>
        </w:rPr>
        <w:tab/>
      </w:r>
    </w:p>
    <w:sectPr w:rsidR="00650917" w:rsidRPr="009552E2" w:rsidSect="009552E2">
      <w:headerReference w:type="default" r:id="rId6"/>
      <w:footerReference w:type="default" r:id="rId7"/>
      <w:footnotePr>
        <w:pos w:val="sectEnd"/>
      </w:footnotePr>
      <w:endnotePr>
        <w:numFmt w:val="decimal"/>
        <w:numStart w:val="0"/>
      </w:endnotePr>
      <w:pgSz w:w="11899" w:h="16838"/>
      <w:pgMar w:top="1440" w:right="1361" w:bottom="1440" w:left="13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630760" w14:textId="77777777" w:rsidR="00D513DB" w:rsidRDefault="00D513DB">
      <w:r>
        <w:separator/>
      </w:r>
    </w:p>
  </w:endnote>
  <w:endnote w:type="continuationSeparator" w:id="0">
    <w:p w14:paraId="171EC153" w14:textId="77777777" w:rsidR="00D513DB" w:rsidRDefault="00D51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7A2F23" w14:textId="31110833" w:rsidR="00650917" w:rsidRPr="00EE0BC0" w:rsidRDefault="009D6124" w:rsidP="00650917">
    <w:pPr>
      <w:pStyle w:val="Footer"/>
      <w:jc w:val="center"/>
      <w:rPr>
        <w:rFonts w:ascii="Palatino" w:hAnsi="Palatino"/>
        <w:sz w:val="24"/>
      </w:rPr>
    </w:pPr>
    <w:r w:rsidRPr="00EE0BC0">
      <w:rPr>
        <w:rStyle w:val="PageNumber"/>
        <w:sz w:val="24"/>
      </w:rPr>
      <w:fldChar w:fldCharType="begin"/>
    </w:r>
    <w:r w:rsidR="00650917" w:rsidRPr="00EE0BC0">
      <w:rPr>
        <w:rStyle w:val="PageNumber"/>
        <w:rFonts w:ascii="Palatino" w:hAnsi="Palatino"/>
        <w:sz w:val="24"/>
      </w:rPr>
      <w:instrText xml:space="preserve"> PAGE </w:instrText>
    </w:r>
    <w:r w:rsidRPr="00EE0BC0">
      <w:rPr>
        <w:rStyle w:val="PageNumber"/>
        <w:sz w:val="24"/>
      </w:rPr>
      <w:fldChar w:fldCharType="separate"/>
    </w:r>
    <w:r w:rsidR="002D0A28">
      <w:rPr>
        <w:rStyle w:val="PageNumber"/>
        <w:rFonts w:ascii="Palatino" w:hAnsi="Palatino"/>
        <w:noProof/>
        <w:sz w:val="24"/>
      </w:rPr>
      <w:t>1</w:t>
    </w:r>
    <w:r w:rsidRPr="00EE0BC0">
      <w:rPr>
        <w:rStyle w:val="PageNumber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99AEBD" w14:textId="77777777" w:rsidR="00D513DB" w:rsidRDefault="00D513DB">
      <w:r>
        <w:separator/>
      </w:r>
    </w:p>
  </w:footnote>
  <w:footnote w:type="continuationSeparator" w:id="0">
    <w:p w14:paraId="62C3C9E1" w14:textId="77777777" w:rsidR="00D513DB" w:rsidRDefault="00D513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308B8D" w14:textId="6468EECE" w:rsidR="00E84678" w:rsidRPr="00280B1C" w:rsidRDefault="00AD1B25" w:rsidP="00E84678">
    <w:pPr>
      <w:pStyle w:val="Header"/>
    </w:pPr>
    <w:r>
      <w:rPr>
        <w:noProof/>
        <w:lang w:val="en-NZ" w:eastAsia="en-NZ"/>
      </w:rPr>
      <w:drawing>
        <wp:inline distT="0" distB="0" distL="0" distR="0" wp14:anchorId="289E4E5F" wp14:editId="5C315DD0">
          <wp:extent cx="5267325" cy="1238250"/>
          <wp:effectExtent l="0" t="0" r="9525" b="0"/>
          <wp:docPr id="3" name="Picture 3" descr="DRS School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RS School cop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669856" w14:textId="77777777" w:rsidR="00E84678" w:rsidRDefault="00E846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F4E"/>
    <w:rsid w:val="00067A59"/>
    <w:rsid w:val="001A1F4E"/>
    <w:rsid w:val="002D0A28"/>
    <w:rsid w:val="002E32F7"/>
    <w:rsid w:val="00627712"/>
    <w:rsid w:val="006433E2"/>
    <w:rsid w:val="00650917"/>
    <w:rsid w:val="0069791D"/>
    <w:rsid w:val="006A7C86"/>
    <w:rsid w:val="006D5B22"/>
    <w:rsid w:val="00862727"/>
    <w:rsid w:val="008F77C9"/>
    <w:rsid w:val="00904945"/>
    <w:rsid w:val="009552E2"/>
    <w:rsid w:val="00957C05"/>
    <w:rsid w:val="009D6124"/>
    <w:rsid w:val="00A1497A"/>
    <w:rsid w:val="00A347FE"/>
    <w:rsid w:val="00A46CAB"/>
    <w:rsid w:val="00AD1B25"/>
    <w:rsid w:val="00B956A0"/>
    <w:rsid w:val="00BB62B9"/>
    <w:rsid w:val="00BC6760"/>
    <w:rsid w:val="00C1382A"/>
    <w:rsid w:val="00CF30CE"/>
    <w:rsid w:val="00D14B1B"/>
    <w:rsid w:val="00D4219E"/>
    <w:rsid w:val="00D513DB"/>
    <w:rsid w:val="00D92D34"/>
    <w:rsid w:val="00DF6291"/>
    <w:rsid w:val="00E84678"/>
    <w:rsid w:val="00F3250E"/>
    <w:rsid w:val="00F65898"/>
    <w:rsid w:val="00FC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5D97A203"/>
  <w15:docId w15:val="{BD8E5196-7109-463A-9F92-BDF67F2EE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B1B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E0BC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EE0BC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E0BC0"/>
  </w:style>
  <w:style w:type="paragraph" w:styleId="BalloonText">
    <w:name w:val="Balloon Text"/>
    <w:basedOn w:val="Normal"/>
    <w:link w:val="BalloonTextChar"/>
    <w:semiHidden/>
    <w:unhideWhenUsed/>
    <w:rsid w:val="00B956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956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0BFD5B13CEAF48BAF811BDB196E1E6" ma:contentTypeVersion="16" ma:contentTypeDescription="Create a new document." ma:contentTypeScope="" ma:versionID="a202e25e803417a3dc91f63e4f684760">
  <xsd:schema xmlns:xsd="http://www.w3.org/2001/XMLSchema" xmlns:xs="http://www.w3.org/2001/XMLSchema" xmlns:p="http://schemas.microsoft.com/office/2006/metadata/properties" xmlns:ns2="04863098-6ba4-4329-9b71-b03ba5960592" xmlns:ns3="0de9c5d0-b8ca-494d-9936-7bfb6d2773b6" targetNamespace="http://schemas.microsoft.com/office/2006/metadata/properties" ma:root="true" ma:fieldsID="7ac3808f1b1c8696a4bdab067604e474" ns2:_="" ns3:_="">
    <xsd:import namespace="04863098-6ba4-4329-9b71-b03ba5960592"/>
    <xsd:import namespace="0de9c5d0-b8ca-494d-9936-7bfb6d2773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863098-6ba4-4329-9b71-b03ba59605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14cda92-43a7-4a90-ac38-6e6d649b95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9c5d0-b8ca-494d-9936-7bfb6d2773b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b6f0159-aaf5-40ec-8718-a51f61b0656e}" ma:internalName="TaxCatchAll" ma:showField="CatchAllData" ma:web="0de9c5d0-b8ca-494d-9936-7bfb6d2773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863098-6ba4-4329-9b71-b03ba5960592">
      <Terms xmlns="http://schemas.microsoft.com/office/infopath/2007/PartnerControls"/>
    </lcf76f155ced4ddcb4097134ff3c332f>
    <TaxCatchAll xmlns="0de9c5d0-b8ca-494d-9936-7bfb6d2773b6" xsi:nil="true"/>
  </documentManagement>
</p:properties>
</file>

<file path=customXml/itemProps1.xml><?xml version="1.0" encoding="utf-8"?>
<ds:datastoreItem xmlns:ds="http://schemas.openxmlformats.org/officeDocument/2006/customXml" ds:itemID="{DFF77D19-C1E1-4AAC-B9D3-D28DAA4C3668}"/>
</file>

<file path=customXml/itemProps2.xml><?xml version="1.0" encoding="utf-8"?>
<ds:datastoreItem xmlns:ds="http://schemas.openxmlformats.org/officeDocument/2006/customXml" ds:itemID="{224DB8C1-4F3F-4F73-9A26-7BBEBAFDEF4D}"/>
</file>

<file path=customXml/itemProps3.xml><?xml version="1.0" encoding="utf-8"?>
<ds:datastoreItem xmlns:ds="http://schemas.openxmlformats.org/officeDocument/2006/customXml" ds:itemID="{8C3BD817-3DB4-46D5-BADD-5D4E016848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Dunedin Rudolf Steiner</vt:lpstr>
    </vt:vector>
  </TitlesOfParts>
  <Company>Kotuku Rudulf Steiner School</Company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Dunedin Rudolf Steiner</dc:title>
  <dc:subject/>
  <dc:creator>Ministry of Education</dc:creator>
  <cp:keywords/>
  <cp:lastModifiedBy>Steiner</cp:lastModifiedBy>
  <cp:revision>3</cp:revision>
  <cp:lastPrinted>2019-06-04T00:57:00Z</cp:lastPrinted>
  <dcterms:created xsi:type="dcterms:W3CDTF">2020-08-11T23:23:00Z</dcterms:created>
  <dcterms:modified xsi:type="dcterms:W3CDTF">2020-08-12T00:41:00Z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0x010100500BFD5B13CEAF48BAF811BDB196E1E6</vt:lpwstr>
  </property>
  <property fmtid="{D5CDD505-2E9C-101B-9397-08002B2CF9AE}" pid="3" name="MediaServiceImageTags">
    <vt:lpwstr/>
  </property>
</Properties>
</file>